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F94E" w14:textId="045FA1FA" w:rsidR="00C601A8" w:rsidRDefault="00C601A8" w:rsidP="00C601A8">
      <w:r>
        <w:t xml:space="preserve">SMART IRB Review Process When SDSU IRB is the Reviewing IRB for SMART IRB-participating </w:t>
      </w:r>
      <w:r w:rsidR="00395021">
        <w:t>Institutions.</w:t>
      </w:r>
    </w:p>
    <w:p w14:paraId="6AA9841B" w14:textId="3D7F04B1" w:rsidR="00395021" w:rsidRDefault="00395021" w:rsidP="00C601A8">
      <w:r>
        <w:t>*Note: There is a different process when UCSD is relying on SDSU for IRB Review</w:t>
      </w:r>
    </w:p>
    <w:p w14:paraId="48BDF895" w14:textId="77777777" w:rsidR="00C601A8" w:rsidRDefault="00B44B3E" w:rsidP="00C601A8">
      <w:r>
        <w:t xml:space="preserve">To see if a collaborators institution participates in the SMART IRB agreement and to see an overview of the review-reliance process, go to this link: </w:t>
      </w:r>
      <w:hyperlink r:id="rId7" w:history="1">
        <w:r w:rsidR="00C601A8" w:rsidRPr="004A7BB2">
          <w:rPr>
            <w:rStyle w:val="Hyperlink"/>
          </w:rPr>
          <w:t>https://smartirb.org/reliance/</w:t>
        </w:r>
      </w:hyperlink>
    </w:p>
    <w:p w14:paraId="3AF63E67" w14:textId="77777777" w:rsidR="00C601A8" w:rsidRDefault="00C601A8" w:rsidP="00C601A8"/>
    <w:p w14:paraId="13C4B9D5" w14:textId="12C2F058" w:rsidR="00C047D4" w:rsidRDefault="00C047D4" w:rsidP="00C047D4">
      <w:pPr>
        <w:pStyle w:val="ListParagraph"/>
        <w:numPr>
          <w:ilvl w:val="0"/>
          <w:numId w:val="1"/>
        </w:numPr>
      </w:pPr>
      <w:r>
        <w:t xml:space="preserve">The SDSU PI </w:t>
      </w:r>
      <w:r w:rsidR="00EC78CE">
        <w:t xml:space="preserve">(Lead Study PI) </w:t>
      </w:r>
      <w:r>
        <w:t xml:space="preserve">requests investigator access at: </w:t>
      </w:r>
      <w:hyperlink r:id="rId8" w:history="1">
        <w:r w:rsidRPr="00C047D4">
          <w:rPr>
            <w:rStyle w:val="Hyperlink"/>
          </w:rPr>
          <w:t>https://smartirb.org/reliance/</w:t>
        </w:r>
      </w:hyperlink>
    </w:p>
    <w:p w14:paraId="7D19CDA2" w14:textId="77777777" w:rsidR="00C601A8" w:rsidRDefault="00C601A8" w:rsidP="00C601A8">
      <w:pPr>
        <w:pStyle w:val="ListParagraph"/>
        <w:numPr>
          <w:ilvl w:val="0"/>
          <w:numId w:val="1"/>
        </w:numPr>
      </w:pPr>
      <w:r>
        <w:t xml:space="preserve">The SDSU PI creates a reliance request on the SMART Platform and adds </w:t>
      </w:r>
      <w:r w:rsidR="00C047D4">
        <w:t>the institution(s)</w:t>
      </w:r>
      <w:r>
        <w:t xml:space="preserve"> that </w:t>
      </w:r>
      <w:r w:rsidR="00C047D4">
        <w:t>is/</w:t>
      </w:r>
      <w:r>
        <w:t>are proposed as institution</w:t>
      </w:r>
      <w:r w:rsidR="00C047D4">
        <w:t>(</w:t>
      </w:r>
      <w:r>
        <w:t>s</w:t>
      </w:r>
      <w:r w:rsidR="00C047D4">
        <w:t>)</w:t>
      </w:r>
      <w:r>
        <w:t xml:space="preserve"> relying on the SDSU IRB for review.</w:t>
      </w:r>
    </w:p>
    <w:p w14:paraId="61F2B4F6" w14:textId="77777777" w:rsidR="00C601A8" w:rsidRDefault="00C601A8" w:rsidP="00C601A8">
      <w:pPr>
        <w:pStyle w:val="ListParagraph"/>
        <w:numPr>
          <w:ilvl w:val="0"/>
          <w:numId w:val="1"/>
        </w:numPr>
      </w:pPr>
      <w:r>
        <w:t>Within the Reliance Request on the SMART platform, the SDSU PI uploads the study documents so that the institution</w:t>
      </w:r>
      <w:r w:rsidR="00C047D4">
        <w:t>(s)</w:t>
      </w:r>
      <w:r>
        <w:t xml:space="preserve"> proposed as institutions to rely on SDSU IRB for review can determine if the study qualifies for reliance.  The Point-of-Contact (POC) from each </w:t>
      </w:r>
      <w:r w:rsidR="00C047D4">
        <w:t>institution indicates</w:t>
      </w:r>
      <w:r>
        <w:t xml:space="preserve"> whether or not they agree to rely on the SDSU IRB for review. Note: POC’s can also propose that another IRB serve as the reviewing IRB.  </w:t>
      </w:r>
    </w:p>
    <w:p w14:paraId="37153DF9" w14:textId="78B53EBE" w:rsidR="00C601A8" w:rsidRDefault="00C601A8" w:rsidP="00C601A8">
      <w:pPr>
        <w:pStyle w:val="ListParagraph"/>
        <w:numPr>
          <w:ilvl w:val="0"/>
          <w:numId w:val="1"/>
        </w:numPr>
      </w:pPr>
      <w:r>
        <w:t xml:space="preserve">The SDSU PI submits the proposal via InfoEd for IRB review and </w:t>
      </w:r>
      <w:r w:rsidR="00FC1F9F">
        <w:t>approval.</w:t>
      </w:r>
    </w:p>
    <w:p w14:paraId="40CE5901" w14:textId="4D3C2265" w:rsidR="00FC1F9F" w:rsidRDefault="00C601A8" w:rsidP="00FB27F1">
      <w:pPr>
        <w:pStyle w:val="ListParagraph"/>
        <w:numPr>
          <w:ilvl w:val="0"/>
          <w:numId w:val="1"/>
        </w:numPr>
      </w:pPr>
      <w:r>
        <w:t xml:space="preserve">Once the SDSU IRB approves the study, the SDSU IRB provides the IRB approval and </w:t>
      </w:r>
      <w:r w:rsidR="00FC1F9F">
        <w:t>all</w:t>
      </w:r>
      <w:r>
        <w:t xml:space="preserve"> the SDSU IRB</w:t>
      </w:r>
      <w:r w:rsidR="00FC1F9F">
        <w:t>-</w:t>
      </w:r>
      <w:r>
        <w:t>approved documents to</w:t>
      </w:r>
      <w:r w:rsidR="00EC78CE">
        <w:t xml:space="preserve"> the</w:t>
      </w:r>
      <w:r w:rsidR="00C047D4">
        <w:t xml:space="preserve"> </w:t>
      </w:r>
      <w:r w:rsidR="00297620">
        <w:t xml:space="preserve">relying </w:t>
      </w:r>
      <w:r w:rsidR="00EC78CE">
        <w:t>s</w:t>
      </w:r>
      <w:r w:rsidR="00FC1F9F">
        <w:t>tudy team.</w:t>
      </w:r>
    </w:p>
    <w:p w14:paraId="44F755EB" w14:textId="58293B21" w:rsidR="00C601A8" w:rsidRDefault="00FC1F9F" w:rsidP="00FB27F1">
      <w:pPr>
        <w:pStyle w:val="ListParagraph"/>
        <w:numPr>
          <w:ilvl w:val="0"/>
          <w:numId w:val="1"/>
        </w:numPr>
      </w:pPr>
      <w:r>
        <w:t xml:space="preserve"> The SDSU study team must provide the IRB approval letter and all the IRB-approved documents to their collaborators at the</w:t>
      </w:r>
      <w:r w:rsidR="00C601A8">
        <w:t xml:space="preserve"> relying institution</w:t>
      </w:r>
      <w:r w:rsidR="00C047D4">
        <w:t>(</w:t>
      </w:r>
      <w:r w:rsidR="00C601A8">
        <w:t>s</w:t>
      </w:r>
      <w:r w:rsidR="00C047D4">
        <w:t>)</w:t>
      </w:r>
      <w:r w:rsidR="00C601A8">
        <w:t>.</w:t>
      </w:r>
    </w:p>
    <w:p w14:paraId="5FA7F7C1" w14:textId="099D2E83" w:rsidR="00C601A8" w:rsidRDefault="00C601A8" w:rsidP="00C601A8">
      <w:pPr>
        <w:pStyle w:val="ListParagraph"/>
        <w:numPr>
          <w:ilvl w:val="0"/>
          <w:numId w:val="1"/>
        </w:numPr>
      </w:pPr>
      <w:r>
        <w:t xml:space="preserve">Remember </w:t>
      </w:r>
      <w:r w:rsidRPr="00FC1F9F">
        <w:rPr>
          <w:b/>
          <w:bCs/>
        </w:rPr>
        <w:t>all future submissions</w:t>
      </w:r>
      <w:r>
        <w:t xml:space="preserve"> (Amendments, Continuing/Annual Review, Adverse and Other Reportable Events</w:t>
      </w:r>
      <w:r w:rsidR="00C047D4">
        <w:t>)</w:t>
      </w:r>
      <w:r>
        <w:t xml:space="preserve"> will be reviewed by the SDSU IRB, however, upon review of future submissions, the SDSU</w:t>
      </w:r>
      <w:r w:rsidR="00FC1F9F">
        <w:t xml:space="preserve"> study team</w:t>
      </w:r>
      <w:r>
        <w:t xml:space="preserve"> must forward all IRB approvals and IRB-approved documents to their collaborators at the institution(s) relying on SDSU IRB</w:t>
      </w:r>
      <w:r w:rsidR="00805BB7">
        <w:t>.</w:t>
      </w:r>
    </w:p>
    <w:p w14:paraId="49D889B8" w14:textId="45587CFB" w:rsidR="00E8367A" w:rsidRDefault="00A8068A">
      <w:r>
        <w:t>For additional information on the process see the Communication Plan when SDSU is  the reviewing IRB.</w:t>
      </w:r>
    </w:p>
    <w:sectPr w:rsidR="00E836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7482" w14:textId="77777777" w:rsidR="00D13F91" w:rsidRDefault="00D13F91" w:rsidP="00805BB7">
      <w:pPr>
        <w:spacing w:after="0" w:line="240" w:lineRule="auto"/>
      </w:pPr>
      <w:r>
        <w:separator/>
      </w:r>
    </w:p>
  </w:endnote>
  <w:endnote w:type="continuationSeparator" w:id="0">
    <w:p w14:paraId="28AA1DEA" w14:textId="77777777" w:rsidR="00D13F91" w:rsidRDefault="00D13F91" w:rsidP="0080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E285" w14:textId="6A16AEC9" w:rsidR="00805BB7" w:rsidRDefault="00805BB7">
    <w:pPr>
      <w:pStyle w:val="Footer"/>
    </w:pPr>
    <w:r>
      <w:t xml:space="preserve">v. </w:t>
    </w:r>
    <w:r w:rsidR="00FC1F9F">
      <w:t>12-19-23</w:t>
    </w:r>
  </w:p>
  <w:p w14:paraId="0B800CF1" w14:textId="77777777" w:rsidR="00805BB7" w:rsidRDefault="0080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C626" w14:textId="77777777" w:rsidR="00D13F91" w:rsidRDefault="00D13F91" w:rsidP="00805BB7">
      <w:pPr>
        <w:spacing w:after="0" w:line="240" w:lineRule="auto"/>
      </w:pPr>
      <w:r>
        <w:separator/>
      </w:r>
    </w:p>
  </w:footnote>
  <w:footnote w:type="continuationSeparator" w:id="0">
    <w:p w14:paraId="2AC1775C" w14:textId="77777777" w:rsidR="00D13F91" w:rsidRDefault="00D13F91" w:rsidP="0080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558"/>
    <w:multiLevelType w:val="hybridMultilevel"/>
    <w:tmpl w:val="4118C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178F"/>
    <w:multiLevelType w:val="hybridMultilevel"/>
    <w:tmpl w:val="0E94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08097">
    <w:abstractNumId w:val="0"/>
  </w:num>
  <w:num w:numId="2" w16cid:durableId="12775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wMDIyMTSzNLQwtTBX0lEKTi0uzszPAykwrAUApV1VzCwAAAA="/>
  </w:docVars>
  <w:rsids>
    <w:rsidRoot w:val="00C601A8"/>
    <w:rsid w:val="00297620"/>
    <w:rsid w:val="00395021"/>
    <w:rsid w:val="00805BB7"/>
    <w:rsid w:val="00A00AD4"/>
    <w:rsid w:val="00A8068A"/>
    <w:rsid w:val="00B44B3E"/>
    <w:rsid w:val="00C047D4"/>
    <w:rsid w:val="00C601A8"/>
    <w:rsid w:val="00D13F91"/>
    <w:rsid w:val="00D41155"/>
    <w:rsid w:val="00E8367A"/>
    <w:rsid w:val="00EC78CE"/>
    <w:rsid w:val="00F03CDC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0974"/>
  <w15:chartTrackingRefBased/>
  <w15:docId w15:val="{C8E4B40E-1B12-43DD-B2BB-E60D6BE9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B7"/>
  </w:style>
  <w:style w:type="paragraph" w:styleId="Footer">
    <w:name w:val="footer"/>
    <w:basedOn w:val="Normal"/>
    <w:link w:val="FooterChar"/>
    <w:uiPriority w:val="99"/>
    <w:unhideWhenUsed/>
    <w:rsid w:val="0080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irb.org/reli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irb.org/reli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Dodge-Schwanz</dc:creator>
  <cp:keywords/>
  <dc:description/>
  <cp:lastModifiedBy>Anne Dodge-Schwanz</cp:lastModifiedBy>
  <cp:revision>4</cp:revision>
  <cp:lastPrinted>2023-12-19T17:36:00Z</cp:lastPrinted>
  <dcterms:created xsi:type="dcterms:W3CDTF">2023-12-19T21:03:00Z</dcterms:created>
  <dcterms:modified xsi:type="dcterms:W3CDTF">2023-12-19T21:10:00Z</dcterms:modified>
</cp:coreProperties>
</file>