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BF3" w:rsidRPr="006849AA" w:rsidRDefault="009A2FCB">
      <w:pPr>
        <w:rPr>
          <w:b/>
        </w:rPr>
      </w:pPr>
      <w:bookmarkStart w:id="0" w:name="_GoBack"/>
      <w:bookmarkEnd w:id="0"/>
      <w:r>
        <w:rPr>
          <w:b/>
        </w:rPr>
        <w:t>Anonymizing Responses in</w:t>
      </w:r>
      <w:r w:rsidR="006849AA" w:rsidRPr="006849AA">
        <w:rPr>
          <w:b/>
        </w:rPr>
        <w:t xml:space="preserve"> </w:t>
      </w:r>
      <w:proofErr w:type="spellStart"/>
      <w:r w:rsidR="006849AA" w:rsidRPr="006849AA">
        <w:rPr>
          <w:b/>
        </w:rPr>
        <w:t>Qualtrics</w:t>
      </w:r>
      <w:proofErr w:type="spellEnd"/>
    </w:p>
    <w:p w:rsidR="006849AA" w:rsidRDefault="006849AA"/>
    <w:p w:rsidR="002C71E7" w:rsidRPr="006849AA" w:rsidRDefault="006849AA" w:rsidP="006849AA">
      <w:r>
        <w:t xml:space="preserve">Using the default settings, </w:t>
      </w:r>
      <w:proofErr w:type="spellStart"/>
      <w:r w:rsidR="00E42CC5" w:rsidRPr="006849AA">
        <w:t>Qualtrics</w:t>
      </w:r>
      <w:proofErr w:type="spellEnd"/>
      <w:r w:rsidR="00E42CC5" w:rsidRPr="006849AA">
        <w:t xml:space="preserve"> stores personal identifiers, including a unique participant identifier that links to </w:t>
      </w:r>
      <w:proofErr w:type="spellStart"/>
      <w:r w:rsidR="00E42CC5" w:rsidRPr="006849AA">
        <w:t>Sona</w:t>
      </w:r>
      <w:proofErr w:type="spellEnd"/>
      <w:r w:rsidR="00E42CC5" w:rsidRPr="006849AA">
        <w:t xml:space="preserve"> </w:t>
      </w:r>
    </w:p>
    <w:p w:rsidR="002C71E7" w:rsidRPr="006849AA" w:rsidRDefault="00E42CC5" w:rsidP="006849AA">
      <w:pPr>
        <w:numPr>
          <w:ilvl w:val="0"/>
          <w:numId w:val="1"/>
        </w:numPr>
      </w:pPr>
      <w:r w:rsidRPr="006849AA">
        <w:t xml:space="preserve">If you tell participants that your surveys in </w:t>
      </w:r>
      <w:proofErr w:type="spellStart"/>
      <w:r w:rsidRPr="006849AA">
        <w:t>Qualtrics</w:t>
      </w:r>
      <w:proofErr w:type="spellEnd"/>
      <w:r w:rsidRPr="006849AA">
        <w:t xml:space="preserve"> are </w:t>
      </w:r>
      <w:r w:rsidRPr="006849AA">
        <w:rPr>
          <w:u w:val="single"/>
        </w:rPr>
        <w:t>confidential</w:t>
      </w:r>
      <w:r w:rsidRPr="006849AA">
        <w:t xml:space="preserve">, this is not a problem. </w:t>
      </w:r>
    </w:p>
    <w:p w:rsidR="002C71E7" w:rsidRPr="006849AA" w:rsidRDefault="00E42CC5" w:rsidP="006849AA">
      <w:pPr>
        <w:numPr>
          <w:ilvl w:val="0"/>
          <w:numId w:val="1"/>
        </w:numPr>
      </w:pPr>
      <w:r w:rsidRPr="006849AA">
        <w:t xml:space="preserve">If you tell participants that your surveys in </w:t>
      </w:r>
      <w:proofErr w:type="spellStart"/>
      <w:r w:rsidRPr="006849AA">
        <w:t>Qualtrics</w:t>
      </w:r>
      <w:proofErr w:type="spellEnd"/>
      <w:r w:rsidRPr="006849AA">
        <w:t xml:space="preserve"> are </w:t>
      </w:r>
      <w:r w:rsidRPr="006849AA">
        <w:rPr>
          <w:u w:val="single"/>
        </w:rPr>
        <w:t>anonymous</w:t>
      </w:r>
      <w:r w:rsidRPr="006849AA">
        <w:t xml:space="preserve">, this is a problem. </w:t>
      </w:r>
    </w:p>
    <w:p w:rsidR="002C71E7" w:rsidRPr="006849AA" w:rsidRDefault="00E42CC5" w:rsidP="006849AA">
      <w:pPr>
        <w:numPr>
          <w:ilvl w:val="0"/>
          <w:numId w:val="1"/>
        </w:numPr>
      </w:pPr>
      <w:r w:rsidRPr="006849AA">
        <w:t>Thankfully, there is an easy solution</w:t>
      </w:r>
      <w:r>
        <w:t xml:space="preserve"> within the </w:t>
      </w:r>
      <w:proofErr w:type="spellStart"/>
      <w:r>
        <w:t>Qulatric</w:t>
      </w:r>
      <w:proofErr w:type="spellEnd"/>
      <w:r>
        <w:t xml:space="preserve"> settings</w:t>
      </w:r>
      <w:r w:rsidRPr="006849AA">
        <w:t xml:space="preserve">. </w:t>
      </w:r>
    </w:p>
    <w:p w:rsidR="002C71E7" w:rsidRPr="006849AA" w:rsidRDefault="00E42CC5" w:rsidP="006849AA">
      <w:pPr>
        <w:numPr>
          <w:ilvl w:val="1"/>
          <w:numId w:val="1"/>
        </w:numPr>
      </w:pPr>
      <w:r w:rsidRPr="006849AA">
        <w:t xml:space="preserve">You can find </w:t>
      </w:r>
      <w:r w:rsidRPr="005A76B6">
        <w:t xml:space="preserve">more information </w:t>
      </w:r>
      <w:r w:rsidR="005A76B6">
        <w:t xml:space="preserve">on </w:t>
      </w:r>
      <w:r w:rsidR="005A76B6" w:rsidRPr="005A76B6">
        <w:rPr>
          <w:rStyle w:val="Hyperlink"/>
          <w:color w:val="auto"/>
          <w:u w:val="none"/>
        </w:rPr>
        <w:t xml:space="preserve">the </w:t>
      </w:r>
      <w:proofErr w:type="spellStart"/>
      <w:r w:rsidR="005A76B6" w:rsidRPr="005A76B6">
        <w:rPr>
          <w:rStyle w:val="Hyperlink"/>
          <w:color w:val="auto"/>
          <w:u w:val="none"/>
        </w:rPr>
        <w:t>qualtrics</w:t>
      </w:r>
      <w:proofErr w:type="spellEnd"/>
      <w:r w:rsidR="005A76B6" w:rsidRPr="005A76B6">
        <w:rPr>
          <w:rStyle w:val="Hyperlink"/>
          <w:color w:val="auto"/>
          <w:u w:val="none"/>
        </w:rPr>
        <w:t xml:space="preserve"> help site (after </w:t>
      </w:r>
      <w:hyperlink r:id="rId5" w:history="1">
        <w:r w:rsidR="005A76B6" w:rsidRPr="005A76B6">
          <w:rPr>
            <w:rStyle w:val="Hyperlink"/>
          </w:rPr>
          <w:t>clicking this link</w:t>
        </w:r>
      </w:hyperlink>
      <w:r w:rsidR="005A76B6">
        <w:rPr>
          <w:rStyle w:val="Hyperlink"/>
          <w:color w:val="auto"/>
          <w:u w:val="none"/>
        </w:rPr>
        <w:t xml:space="preserve"> select</w:t>
      </w:r>
      <w:r w:rsidR="005A76B6" w:rsidRPr="005A76B6">
        <w:rPr>
          <w:rStyle w:val="Hyperlink"/>
          <w:color w:val="auto"/>
          <w:u w:val="none"/>
        </w:rPr>
        <w:t xml:space="preserve"> Anonymizing Responses from the menu</w:t>
      </w:r>
    </w:p>
    <w:p w:rsidR="002C71E7" w:rsidRDefault="00E42CC5" w:rsidP="00E42CC5">
      <w:pPr>
        <w:numPr>
          <w:ilvl w:val="1"/>
          <w:numId w:val="1"/>
        </w:numPr>
      </w:pPr>
      <w:r w:rsidRPr="006849AA">
        <w:t xml:space="preserve">And see the screenshot of </w:t>
      </w:r>
      <w:r>
        <w:t>the S</w:t>
      </w:r>
      <w:r w:rsidRPr="006849AA">
        <w:t xml:space="preserve">urvey </w:t>
      </w:r>
      <w:r>
        <w:t>O</w:t>
      </w:r>
      <w:r w:rsidRPr="006849AA">
        <w:t xml:space="preserve">ptions </w:t>
      </w:r>
      <w:r>
        <w:t xml:space="preserve">menu </w:t>
      </w:r>
      <w:r w:rsidR="006849AA">
        <w:t>below</w:t>
      </w:r>
    </w:p>
    <w:p w:rsidR="00B35035" w:rsidRDefault="00B35035" w:rsidP="00B35035">
      <w:pPr>
        <w:numPr>
          <w:ilvl w:val="0"/>
          <w:numId w:val="1"/>
        </w:numPr>
      </w:pPr>
      <w:r>
        <w:t xml:space="preserve">The downside of anonymizing responses in </w:t>
      </w:r>
      <w:proofErr w:type="spellStart"/>
      <w:r>
        <w:t>Qualtrics</w:t>
      </w:r>
      <w:proofErr w:type="spellEnd"/>
      <w:r>
        <w:t xml:space="preserve"> is that participants will no longer be automatically given credit in </w:t>
      </w:r>
      <w:proofErr w:type="spellStart"/>
      <w:r>
        <w:t>Sona</w:t>
      </w:r>
      <w:proofErr w:type="spellEnd"/>
      <w:r>
        <w:t xml:space="preserve">. You will have to do this manually. </w:t>
      </w:r>
    </w:p>
    <w:p w:rsidR="006849AA" w:rsidRDefault="006849AA"/>
    <w:p w:rsidR="006849AA" w:rsidRDefault="006849AA"/>
    <w:p w:rsidR="006849AA" w:rsidRDefault="003D7356">
      <w:r w:rsidRPr="003D735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021B3" wp14:editId="19EFDDC8">
                <wp:simplePos x="0" y="0"/>
                <wp:positionH relativeFrom="column">
                  <wp:posOffset>229053</wp:posOffset>
                </wp:positionH>
                <wp:positionV relativeFrom="paragraph">
                  <wp:posOffset>1820183</wp:posOffset>
                </wp:positionV>
                <wp:extent cx="734786" cy="45719"/>
                <wp:effectExtent l="19050" t="95250" r="0" b="69215"/>
                <wp:wrapNone/>
                <wp:docPr id="6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4786" cy="45719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0AB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8.05pt;margin-top:143.3pt;width:57.8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" strokecolor="red" strokeweight="3.5pt">
                <v:stroke endarrow="block" joinstyle="miter"/>
              </v:shape>
            </w:pict>
          </mc:Fallback>
        </mc:AlternateContent>
      </w:r>
      <w:r w:rsidR="006849AA" w:rsidRPr="006849AA">
        <w:rPr>
          <w:noProof/>
        </w:rPr>
        <w:drawing>
          <wp:inline distT="0" distB="0" distL="0" distR="0" wp14:anchorId="7608C00B" wp14:editId="3C9CBF31">
            <wp:extent cx="5943600" cy="4165600"/>
            <wp:effectExtent l="0" t="0" r="0" b="635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4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D7B50"/>
    <w:multiLevelType w:val="hybridMultilevel"/>
    <w:tmpl w:val="FB4C5B9A"/>
    <w:lvl w:ilvl="0" w:tplc="8DD6B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EA345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283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567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928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022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6A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EF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63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AA"/>
    <w:rsid w:val="002C71E7"/>
    <w:rsid w:val="003C1BF3"/>
    <w:rsid w:val="003D7356"/>
    <w:rsid w:val="005A76B6"/>
    <w:rsid w:val="006849AA"/>
    <w:rsid w:val="00725383"/>
    <w:rsid w:val="0074765B"/>
    <w:rsid w:val="009A2FCB"/>
    <w:rsid w:val="00B35035"/>
    <w:rsid w:val="00E3245F"/>
    <w:rsid w:val="00E4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83B941-207E-433D-9A44-7FCCA010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9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6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7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3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7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5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qualtrics.com/support/survey-platform/survey-module/survey-options/survey-termin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State University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dthoman</dc:creator>
  <cp:keywords/>
  <dc:description/>
  <cp:lastModifiedBy>Anne Dodge-Schwanz</cp:lastModifiedBy>
  <cp:revision>2</cp:revision>
  <dcterms:created xsi:type="dcterms:W3CDTF">2019-03-29T20:20:00Z</dcterms:created>
  <dcterms:modified xsi:type="dcterms:W3CDTF">2019-03-29T20:20:00Z</dcterms:modified>
</cp:coreProperties>
</file>